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7E" w:rsidRDefault="00A551B3">
      <w:pPr>
        <w:spacing w:line="584" w:lineRule="exac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565667">
        <w:rPr>
          <w:rFonts w:ascii="方正小标宋简体" w:eastAsia="方正小标宋简体" w:hAnsi="Calibri" w:cs="Times New Roman" w:hint="eastAsia"/>
          <w:sz w:val="44"/>
          <w:szCs w:val="44"/>
        </w:rPr>
        <w:t>科协</w:t>
      </w:r>
      <w:r w:rsidR="00C02704">
        <w:rPr>
          <w:rFonts w:ascii="方正小标宋简体" w:eastAsia="方正小标宋简体" w:hAnsi="Calibri" w:cs="Times New Roman" w:hint="eastAsia"/>
          <w:sz w:val="44"/>
          <w:szCs w:val="44"/>
        </w:rPr>
        <w:t>2017</w:t>
      </w:r>
      <w:r w:rsidR="004B332C">
        <w:rPr>
          <w:rFonts w:ascii="方正小标宋简体" w:eastAsia="方正小标宋简体" w:hAnsi="Calibri" w:cs="Times New Roman" w:hint="eastAsia"/>
          <w:sz w:val="44"/>
          <w:szCs w:val="44"/>
        </w:rPr>
        <w:t>年度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286F7E" w:rsidRDefault="00286F7E">
      <w:pPr>
        <w:spacing w:line="584" w:lineRule="exact"/>
        <w:rPr>
          <w:rFonts w:ascii="方正小标宋简体" w:eastAsia="方正小标宋简体" w:hAnsi="Calibri" w:cs="Times New Roman"/>
          <w:sz w:val="44"/>
          <w:szCs w:val="44"/>
        </w:rPr>
      </w:pPr>
    </w:p>
    <w:p w:rsidR="00286F7E" w:rsidRDefault="00A551B3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一、文安县</w:t>
      </w:r>
      <w:r w:rsidR="00565667">
        <w:rPr>
          <w:rFonts w:ascii="Calibri" w:eastAsia="黑体" w:hAnsi="Calibri" w:cs="Times New Roman" w:hint="eastAsia"/>
          <w:sz w:val="32"/>
          <w:szCs w:val="32"/>
        </w:rPr>
        <w:t>科协</w:t>
      </w:r>
      <w:r>
        <w:rPr>
          <w:rFonts w:ascii="Calibri" w:eastAsia="黑体" w:hAnsi="Calibri" w:cs="Times New Roman"/>
          <w:sz w:val="32"/>
          <w:szCs w:val="32"/>
        </w:rPr>
        <w:t>部门概况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286F7E" w:rsidRDefault="00A551B3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二、文安县</w:t>
      </w:r>
      <w:r w:rsidR="00565667">
        <w:rPr>
          <w:rFonts w:ascii="Calibri" w:eastAsia="黑体" w:hAnsi="Calibri" w:cs="Times New Roman" w:hint="eastAsia"/>
          <w:sz w:val="32"/>
          <w:szCs w:val="32"/>
        </w:rPr>
        <w:t>科协</w:t>
      </w:r>
      <w:r w:rsidR="00C02704">
        <w:rPr>
          <w:rFonts w:ascii="Calibri" w:eastAsia="黑体" w:hAnsi="Calibri" w:cs="Times New Roman"/>
          <w:sz w:val="32"/>
          <w:szCs w:val="32"/>
        </w:rPr>
        <w:t>201</w:t>
      </w:r>
      <w:r w:rsidR="00C02704">
        <w:rPr>
          <w:rFonts w:ascii="Calibri" w:eastAsia="黑体" w:hAnsi="Calibri" w:cs="Times New Roman" w:hint="eastAsia"/>
          <w:sz w:val="32"/>
          <w:szCs w:val="32"/>
        </w:rPr>
        <w:t>7</w:t>
      </w:r>
      <w:r>
        <w:rPr>
          <w:rFonts w:ascii="Calibri" w:eastAsia="黑体" w:hAnsi="Calibri" w:cs="Times New Roman"/>
          <w:sz w:val="32"/>
          <w:szCs w:val="32"/>
        </w:rPr>
        <w:t>年度部门决算</w:t>
      </w:r>
      <w:r w:rsidR="00257D80">
        <w:rPr>
          <w:rFonts w:ascii="Calibri" w:eastAsia="黑体" w:hAnsi="Calibri" w:cs="Times New Roman" w:hint="eastAsia"/>
          <w:sz w:val="32"/>
          <w:szCs w:val="32"/>
        </w:rPr>
        <w:t>公开</w:t>
      </w:r>
      <w:r>
        <w:rPr>
          <w:rFonts w:ascii="Calibri" w:eastAsia="黑体" w:hAnsi="Calibri" w:cs="Times New Roman"/>
          <w:sz w:val="32"/>
          <w:szCs w:val="32"/>
        </w:rPr>
        <w:t>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286F7E" w:rsidRDefault="00A551B3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286F7E" w:rsidRDefault="00A551B3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286F7E" w:rsidRDefault="00A551B3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 w:cs="Times New Roman" w:hint="eastAsia"/>
          <w:sz w:val="32"/>
          <w:szCs w:val="32"/>
        </w:rPr>
        <w:t>文安县</w:t>
      </w:r>
      <w:r w:rsidR="00565667">
        <w:rPr>
          <w:rFonts w:ascii="Calibri" w:eastAsia="黑体" w:hAnsi="Calibri" w:cs="Times New Roman" w:hint="eastAsia"/>
          <w:sz w:val="32"/>
          <w:szCs w:val="32"/>
        </w:rPr>
        <w:t>科协</w:t>
      </w:r>
      <w:r w:rsidR="00C02704">
        <w:rPr>
          <w:rFonts w:ascii="Calibri" w:eastAsia="黑体" w:hAnsi="Calibri" w:cs="Times New Roman"/>
          <w:sz w:val="32"/>
          <w:szCs w:val="32"/>
        </w:rPr>
        <w:t>201</w:t>
      </w:r>
      <w:r w:rsidR="00C02704">
        <w:rPr>
          <w:rFonts w:ascii="Calibri" w:eastAsia="黑体" w:hAnsi="Calibri" w:cs="Times New Roman" w:hint="eastAsia"/>
          <w:sz w:val="32"/>
          <w:szCs w:val="32"/>
        </w:rPr>
        <w:t>7</w:t>
      </w:r>
      <w:r>
        <w:rPr>
          <w:rFonts w:ascii="Calibri" w:eastAsia="黑体" w:hAnsi="Calibri" w:cs="Times New Roman"/>
          <w:sz w:val="32"/>
          <w:szCs w:val="32"/>
        </w:rPr>
        <w:t>年度部门决算</w:t>
      </w:r>
      <w:r w:rsidR="006E0152">
        <w:rPr>
          <w:rFonts w:ascii="Calibri" w:eastAsia="黑体" w:hAnsi="Calibri" w:cs="Times New Roman" w:hint="eastAsia"/>
          <w:sz w:val="32"/>
          <w:szCs w:val="32"/>
        </w:rPr>
        <w:t>公开</w:t>
      </w:r>
      <w:r>
        <w:rPr>
          <w:rFonts w:ascii="Calibri" w:eastAsia="黑体" w:hAnsi="Calibri" w:cs="Times New Roman"/>
          <w:sz w:val="32"/>
          <w:szCs w:val="32"/>
        </w:rPr>
        <w:t>情况说明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286F7E" w:rsidRDefault="00A551B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286F7E" w:rsidRDefault="00A551B3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  <w:bookmarkStart w:id="0" w:name="_GoBack"/>
      <w:bookmarkEnd w:id="0"/>
    </w:p>
    <w:p w:rsidR="00286F7E" w:rsidRDefault="00A551B3">
      <w:pPr>
        <w:spacing w:line="584" w:lineRule="exact"/>
        <w:ind w:leftChars="304" w:left="638" w:firstLineChars="198" w:firstLine="634"/>
        <w:rPr>
          <w:rFonts w:eastAsia="黑体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对专业性较强的名词进行解释（比如：一般公共预算财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>政拨款收入、事业收入、基本支出、项目支出等）</w:t>
      </w: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286F7E" w:rsidRDefault="00286F7E">
      <w:pPr>
        <w:rPr>
          <w:rFonts w:ascii="仿宋_GB2312" w:eastAsia="仿宋_GB2312" w:hAnsi="黑体" w:cs="Times New Roman"/>
          <w:color w:val="FF0000"/>
          <w:sz w:val="32"/>
          <w:szCs w:val="32"/>
        </w:rPr>
      </w:pPr>
    </w:p>
    <w:sectPr w:rsidR="00286F7E" w:rsidSect="0028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06" w:rsidRDefault="003D0206" w:rsidP="00565667">
      <w:r>
        <w:separator/>
      </w:r>
    </w:p>
  </w:endnote>
  <w:endnote w:type="continuationSeparator" w:id="0">
    <w:p w:rsidR="003D0206" w:rsidRDefault="003D0206" w:rsidP="0056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06" w:rsidRDefault="003D0206" w:rsidP="00565667">
      <w:r>
        <w:separator/>
      </w:r>
    </w:p>
  </w:footnote>
  <w:footnote w:type="continuationSeparator" w:id="0">
    <w:p w:rsidR="003D0206" w:rsidRDefault="003D0206" w:rsidP="00565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12318"/>
    <w:rsid w:val="00014B5F"/>
    <w:rsid w:val="00030CC0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4BB8"/>
    <w:rsid w:val="00241FD4"/>
    <w:rsid w:val="00242781"/>
    <w:rsid w:val="00251B12"/>
    <w:rsid w:val="00257D80"/>
    <w:rsid w:val="00260399"/>
    <w:rsid w:val="002645FB"/>
    <w:rsid w:val="00286F7E"/>
    <w:rsid w:val="00296113"/>
    <w:rsid w:val="002A215D"/>
    <w:rsid w:val="002F3E58"/>
    <w:rsid w:val="002F4AF0"/>
    <w:rsid w:val="0030542C"/>
    <w:rsid w:val="00311B7A"/>
    <w:rsid w:val="0038086D"/>
    <w:rsid w:val="003B35BC"/>
    <w:rsid w:val="003D0206"/>
    <w:rsid w:val="003E1A7F"/>
    <w:rsid w:val="003E52B7"/>
    <w:rsid w:val="00451871"/>
    <w:rsid w:val="00451F56"/>
    <w:rsid w:val="00472923"/>
    <w:rsid w:val="004746DB"/>
    <w:rsid w:val="004A0A98"/>
    <w:rsid w:val="004B332C"/>
    <w:rsid w:val="004E3066"/>
    <w:rsid w:val="004E74CD"/>
    <w:rsid w:val="0050738A"/>
    <w:rsid w:val="0052680D"/>
    <w:rsid w:val="00541457"/>
    <w:rsid w:val="00565667"/>
    <w:rsid w:val="00573147"/>
    <w:rsid w:val="00573562"/>
    <w:rsid w:val="00590472"/>
    <w:rsid w:val="005D77B1"/>
    <w:rsid w:val="005F580B"/>
    <w:rsid w:val="00614A29"/>
    <w:rsid w:val="00623765"/>
    <w:rsid w:val="00690D11"/>
    <w:rsid w:val="006A1C7F"/>
    <w:rsid w:val="006A77E8"/>
    <w:rsid w:val="006E0152"/>
    <w:rsid w:val="007070CE"/>
    <w:rsid w:val="00707530"/>
    <w:rsid w:val="00732A90"/>
    <w:rsid w:val="0075393C"/>
    <w:rsid w:val="007722EB"/>
    <w:rsid w:val="00776C08"/>
    <w:rsid w:val="007A11A0"/>
    <w:rsid w:val="007B4EE0"/>
    <w:rsid w:val="007C280D"/>
    <w:rsid w:val="007C696D"/>
    <w:rsid w:val="007E0058"/>
    <w:rsid w:val="007E1DA8"/>
    <w:rsid w:val="007F6C26"/>
    <w:rsid w:val="00801227"/>
    <w:rsid w:val="008071BA"/>
    <w:rsid w:val="008334AE"/>
    <w:rsid w:val="00836FED"/>
    <w:rsid w:val="00845CD2"/>
    <w:rsid w:val="008502D8"/>
    <w:rsid w:val="00852B0D"/>
    <w:rsid w:val="008677AF"/>
    <w:rsid w:val="00881692"/>
    <w:rsid w:val="008A348E"/>
    <w:rsid w:val="008B3CC5"/>
    <w:rsid w:val="008C2BAF"/>
    <w:rsid w:val="008E4261"/>
    <w:rsid w:val="008F43CD"/>
    <w:rsid w:val="008F4662"/>
    <w:rsid w:val="008F513A"/>
    <w:rsid w:val="00905D08"/>
    <w:rsid w:val="00925753"/>
    <w:rsid w:val="00952E5C"/>
    <w:rsid w:val="00966C5C"/>
    <w:rsid w:val="00973104"/>
    <w:rsid w:val="0098798C"/>
    <w:rsid w:val="009B749A"/>
    <w:rsid w:val="00A00190"/>
    <w:rsid w:val="00A42DC4"/>
    <w:rsid w:val="00A551B3"/>
    <w:rsid w:val="00A668FE"/>
    <w:rsid w:val="00A72D2E"/>
    <w:rsid w:val="00A911E7"/>
    <w:rsid w:val="00A939D9"/>
    <w:rsid w:val="00AC63B4"/>
    <w:rsid w:val="00AE27E8"/>
    <w:rsid w:val="00B14BEC"/>
    <w:rsid w:val="00B20712"/>
    <w:rsid w:val="00B218B0"/>
    <w:rsid w:val="00B30A9E"/>
    <w:rsid w:val="00B43238"/>
    <w:rsid w:val="00B53E2F"/>
    <w:rsid w:val="00B75216"/>
    <w:rsid w:val="00B8099D"/>
    <w:rsid w:val="00B85EF2"/>
    <w:rsid w:val="00B91D52"/>
    <w:rsid w:val="00B93060"/>
    <w:rsid w:val="00BA1ACD"/>
    <w:rsid w:val="00BF33AE"/>
    <w:rsid w:val="00BF7510"/>
    <w:rsid w:val="00C02704"/>
    <w:rsid w:val="00C73A0C"/>
    <w:rsid w:val="00CA2252"/>
    <w:rsid w:val="00CA26CF"/>
    <w:rsid w:val="00CA2FDF"/>
    <w:rsid w:val="00CA7176"/>
    <w:rsid w:val="00CD2773"/>
    <w:rsid w:val="00CE143B"/>
    <w:rsid w:val="00CF235E"/>
    <w:rsid w:val="00D43A15"/>
    <w:rsid w:val="00D63054"/>
    <w:rsid w:val="00DA2890"/>
    <w:rsid w:val="00DB06F0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B516D"/>
    <w:rsid w:val="00FD3917"/>
    <w:rsid w:val="46F55869"/>
    <w:rsid w:val="4E9C48F6"/>
    <w:rsid w:val="7B3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6F7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28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qFormat/>
    <w:rsid w:val="00286F7E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qFormat/>
    <w:rsid w:val="00286F7E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semiHidden/>
    <w:rsid w:val="00286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286F7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86F7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286F7E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286F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CF944-45C9-440A-9876-7D01E5C5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john</cp:lastModifiedBy>
  <cp:revision>11</cp:revision>
  <cp:lastPrinted>2017-10-26T13:03:00Z</cp:lastPrinted>
  <dcterms:created xsi:type="dcterms:W3CDTF">2017-10-27T08:57:00Z</dcterms:created>
  <dcterms:modified xsi:type="dcterms:W3CDTF">2018-10-24T08:31:00Z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